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FA" w:rsidRDefault="004B20FA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INFORMACJA</w:t>
      </w:r>
    </w:p>
    <w:p w:rsidR="002344DC" w:rsidRPr="002344DC" w:rsidRDefault="002344DC" w:rsidP="002344D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o przetwarzaniu danych osobowych</w:t>
      </w:r>
    </w:p>
    <w:p w:rsidR="002344DC" w:rsidRPr="002344DC" w:rsidRDefault="002344DC" w:rsidP="002344DC">
      <w:pPr>
        <w:rPr>
          <w:sz w:val="18"/>
          <w:szCs w:val="18"/>
          <w:lang w:eastAsia="en-US"/>
        </w:rPr>
      </w:pPr>
    </w:p>
    <w:p w:rsidR="002344DC" w:rsidRPr="002344DC" w:rsidRDefault="002344DC" w:rsidP="002344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 z rozpoczęciem stosowania z dniem 25 maja 2018 r. przepisów RODO</w:t>
      </w:r>
      <w:r w:rsidRPr="002344DC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2344DC">
        <w:rPr>
          <w:rFonts w:asciiTheme="minorHAnsi" w:hAnsiTheme="minorHAnsi" w:cstheme="minorHAnsi"/>
          <w:sz w:val="18"/>
          <w:szCs w:val="18"/>
        </w:rPr>
        <w:t xml:space="preserve"> informujemy, że przetwarzamy Pana/Pani dane osobowe, a w związku z tym, przysługują Panu/Pani określone prawa. Poniżej przekazujemy szczegółowe informacje </w:t>
      </w:r>
      <w:r w:rsidRPr="002344DC">
        <w:rPr>
          <w:rFonts w:asciiTheme="minorHAnsi" w:hAnsiTheme="minorHAnsi" w:cstheme="minorHAnsi"/>
          <w:sz w:val="18"/>
          <w:szCs w:val="18"/>
        </w:rPr>
        <w:br/>
        <w:t>i zasady związane z przetwarzaniem Pana/Pani danych osobowych.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Administrator danych osobowych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Inspektor Ochrony Danych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Cele i podstawy przetwarzania</w:t>
      </w:r>
    </w:p>
    <w:p w:rsidR="002344DC" w:rsidRPr="00F7186C" w:rsidRDefault="002344DC" w:rsidP="00F7186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44DC">
        <w:rPr>
          <w:rFonts w:asciiTheme="minorHAnsi" w:hAnsiTheme="minorHAnsi" w:cstheme="minorHAnsi"/>
          <w:sz w:val="18"/>
          <w:szCs w:val="18"/>
        </w:rPr>
        <w:t>Przetwarzamy Pana/Pani dane osobowe w celu ustalenia warunków zabudowy i zagospodarowania terenu</w:t>
      </w:r>
      <w:r w:rsidRPr="002344DC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2344DC">
        <w:rPr>
          <w:rFonts w:asciiTheme="minorHAnsi" w:hAnsiTheme="minorHAnsi" w:cstheme="minorHAnsi"/>
          <w:sz w:val="18"/>
          <w:szCs w:val="18"/>
        </w:rPr>
        <w:t xml:space="preserve">na podstawie art. 6 ust. 1 lit. </w:t>
      </w:r>
      <w:r w:rsidR="00F7186C" w:rsidRPr="00F7186C">
        <w:rPr>
          <w:rFonts w:asciiTheme="minorHAnsi" w:hAnsiTheme="minorHAnsi" w:cstheme="minorHAnsi"/>
          <w:sz w:val="18"/>
          <w:szCs w:val="18"/>
        </w:rPr>
        <w:t xml:space="preserve">c RODO – </w:t>
      </w:r>
      <w:r w:rsidR="00F7186C" w:rsidRPr="00F7186C">
        <w:rPr>
          <w:rFonts w:asciiTheme="minorHAnsi" w:hAnsiTheme="minorHAnsi" w:cstheme="minorHAnsi"/>
          <w:i/>
          <w:sz w:val="18"/>
          <w:szCs w:val="18"/>
        </w:rPr>
        <w:t>przetwarzanie jest niezbędne do wypełnienia obowiązku prawnego ciążącego na administratorze</w:t>
      </w:r>
      <w:r w:rsidR="00F7186C" w:rsidRPr="00F7186C">
        <w:rPr>
          <w:rFonts w:asciiTheme="minorHAnsi" w:hAnsiTheme="minorHAnsi" w:cstheme="minorHAnsi"/>
          <w:sz w:val="18"/>
          <w:szCs w:val="18"/>
        </w:rPr>
        <w:t>.</w:t>
      </w:r>
      <w:bookmarkStart w:id="0" w:name="_GoBack"/>
      <w:bookmarkEnd w:id="0"/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Odbiorcy danych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1" w:name="_Hlk500337822"/>
      <w:r w:rsidRPr="002344DC">
        <w:rPr>
          <w:rFonts w:asciiTheme="minorHAnsi" w:hAnsiTheme="minorHAnsi" w:cstheme="minorHAnsi"/>
          <w:sz w:val="18"/>
          <w:szCs w:val="18"/>
        </w:rPr>
        <w:t>W związku z przetwarzaniem danych osobowych w celach wskazanych w pkt. III Pana/Pani dane osobowe mogą być udostępniane następującym odbiorcom lub kategoriom odbiorców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</w:t>
      </w:r>
      <w:r w:rsidR="002E0730" w:rsidRPr="002E0730">
        <w:rPr>
          <w:rFonts w:asciiTheme="minorHAnsi" w:hAnsiTheme="minorHAnsi"/>
          <w:sz w:val="18"/>
          <w:szCs w:val="18"/>
        </w:rPr>
        <w:t>(</w:t>
      </w:r>
      <w:r w:rsidR="002E0730" w:rsidRPr="002E0730">
        <w:rPr>
          <w:sz w:val="18"/>
          <w:szCs w:val="18"/>
        </w:rPr>
        <w:t>Dz. U. z 2018 r. poz. 2096</w:t>
      </w:r>
      <w:r w:rsidR="002E0730" w:rsidRPr="002E0730">
        <w:rPr>
          <w:rFonts w:asciiTheme="minorHAnsi" w:hAnsiTheme="minorHAnsi"/>
          <w:sz w:val="18"/>
          <w:szCs w:val="18"/>
        </w:rPr>
        <w:t>)</w:t>
      </w:r>
      <w:r w:rsidRPr="002E0730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Pracownia Urbanistyczna Plan 21</w:t>
      </w:r>
    </w:p>
    <w:bookmarkEnd w:id="1"/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Przekazywanie danych do państw trzecich lub organizacji międzynarodowych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Nie przekazujemy Pana/Pani danych poza teren Polski, UE, Europejskiego Obszaru Gospodarczego.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Okres przechowywania danych </w:t>
      </w:r>
    </w:p>
    <w:p w:rsidR="002344DC" w:rsidRPr="002344DC" w:rsidRDefault="002344DC" w:rsidP="002344DC">
      <w:pPr>
        <w:ind w:left="568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Pana/Pani dane osobowe będą przetwarzane przez okres niezbędny do realizacji celu wskazanego w pkt. III, tj. przez okres dwóch lat na stanowisku pracy a następnie archiwizowane (dokumenty mają trwałą wartość historyczną przewidzianą do przekazania do archiwum państwowego)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Przysługujące prawa: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 związku z prz</w:t>
      </w:r>
      <w:r w:rsidR="008F7B7B">
        <w:rPr>
          <w:rFonts w:asciiTheme="minorHAnsi" w:hAnsiTheme="minorHAnsi" w:cstheme="minorHAnsi"/>
          <w:sz w:val="18"/>
          <w:szCs w:val="18"/>
        </w:rPr>
        <w:t>etwarzaniem</w:t>
      </w:r>
      <w:r w:rsidR="0027538A">
        <w:rPr>
          <w:rFonts w:asciiTheme="minorHAnsi" w:hAnsiTheme="minorHAnsi" w:cstheme="minorHAnsi"/>
          <w:sz w:val="18"/>
          <w:szCs w:val="18"/>
        </w:rPr>
        <w:t xml:space="preserve"> </w:t>
      </w:r>
      <w:r w:rsidRPr="002344DC">
        <w:rPr>
          <w:rFonts w:asciiTheme="minorHAnsi" w:hAnsiTheme="minorHAnsi" w:cstheme="minorHAnsi"/>
          <w:sz w:val="18"/>
          <w:szCs w:val="18"/>
        </w:rPr>
        <w:t>danych osobowych przysługują Panu/Pani następujące prawa:</w:t>
      </w:r>
    </w:p>
    <w:p w:rsidR="002344DC" w:rsidRPr="002344DC" w:rsidRDefault="002344DC" w:rsidP="002344DC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a)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dostępu do swoich danych oraz otrzymania ich kopii</w:t>
      </w:r>
    </w:p>
    <w:p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b)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sprostowania (poprawiania) swoich danych</w:t>
      </w:r>
    </w:p>
    <w:p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c)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usunięcia danych, o ile nie występują przesłanki wyłączające zastosowanie tego prawa</w:t>
      </w:r>
    </w:p>
    <w:p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d)</w:t>
      </w:r>
      <w:r w:rsidRPr="002344DC">
        <w:rPr>
          <w:rFonts w:asciiTheme="minorHAnsi" w:hAnsiTheme="minorHAnsi" w:cstheme="minorHAnsi"/>
          <w:sz w:val="18"/>
          <w:szCs w:val="18"/>
        </w:rPr>
        <w:tab/>
        <w:t>ograniczenia przetwarzania danych</w:t>
      </w:r>
    </w:p>
    <w:p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e)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wniesienia sprzeciwu wobec przetwarzania danych:</w:t>
      </w:r>
    </w:p>
    <w:p w:rsidR="002344DC" w:rsidRPr="002344DC" w:rsidRDefault="002344DC" w:rsidP="002344DC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f)</w:t>
      </w:r>
      <w:r w:rsidRPr="002344DC">
        <w:rPr>
          <w:rFonts w:asciiTheme="minorHAnsi" w:hAnsiTheme="minorHAnsi" w:cstheme="minorHAnsi"/>
          <w:sz w:val="18"/>
          <w:szCs w:val="18"/>
        </w:rPr>
        <w:tab/>
        <w:t>prawo do wniesienia skargi do organu nadzorczego, tj. Prezesa Urzędu Ochrony Danych Osobowych</w:t>
      </w:r>
    </w:p>
    <w:p w:rsidR="008F7B7B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W celu wykonania swoich praw należy skierować żądanie pisemnie pod adres: Urząd Gminy Duszniki, </w:t>
      </w:r>
    </w:p>
    <w:p w:rsidR="002344DC" w:rsidRPr="002344DC" w:rsidRDefault="008F7B7B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ul. Sportowa 1, </w:t>
      </w:r>
      <w:r w:rsidR="002344DC" w:rsidRPr="002344DC">
        <w:rPr>
          <w:rFonts w:asciiTheme="minorHAnsi" w:hAnsiTheme="minorHAnsi" w:cstheme="minorHAnsi"/>
          <w:sz w:val="18"/>
          <w:szCs w:val="18"/>
        </w:rPr>
        <w:t xml:space="preserve">64-550 Duszniki lub elektronicznie na adres e-mail: </w:t>
      </w:r>
      <w:hyperlink r:id="rId6" w:history="1">
        <w:r w:rsidR="002344DC" w:rsidRPr="002344DC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admin@duszniki.eu</w:t>
        </w:r>
      </w:hyperlink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>Ważne!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przed realizacją Pana/Pani uprawnień będziemy musieli Pana/Panią zidentyfikować. 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VIII.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 xml:space="preserve">Informacja o wymogu/dobrowolności podania danych 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Podanie przez Pana/Panią danych osobowych jest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konieczne do rozpatrzenia wniosku</w:t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Jeżeli nie poda Pan/Pani niezbędnych danych, to </w:t>
      </w:r>
      <w:r w:rsidRPr="002344DC">
        <w:rPr>
          <w:rFonts w:asciiTheme="minorHAnsi" w:hAnsiTheme="minorHAnsi" w:cstheme="minorHAnsi"/>
          <w:color w:val="000000" w:themeColor="text1"/>
          <w:sz w:val="18"/>
          <w:szCs w:val="18"/>
        </w:rPr>
        <w:t>Pana/Pani wniosek nie zostanie rozpatrzone</w:t>
      </w:r>
    </w:p>
    <w:p w:rsidR="002344DC" w:rsidRPr="002344DC" w:rsidRDefault="002344DC" w:rsidP="002344D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b/>
          <w:sz w:val="18"/>
          <w:szCs w:val="18"/>
        </w:rPr>
        <w:t>IX.</w:t>
      </w:r>
      <w:r w:rsidRPr="002344DC">
        <w:rPr>
          <w:rFonts w:asciiTheme="minorHAnsi" w:hAnsiTheme="minorHAnsi" w:cstheme="minorHAnsi"/>
          <w:b/>
          <w:sz w:val="18"/>
          <w:szCs w:val="18"/>
        </w:rPr>
        <w:tab/>
        <w:t>Zautomatyzowane podejmowanie decyzji, w tym profilowanie</w:t>
      </w:r>
      <w:r w:rsidRPr="002344DC">
        <w:rPr>
          <w:rFonts w:asciiTheme="minorHAnsi" w:hAnsiTheme="minorHAnsi" w:cstheme="minorHAnsi"/>
          <w:sz w:val="18"/>
          <w:szCs w:val="18"/>
        </w:rPr>
        <w:tab/>
      </w:r>
    </w:p>
    <w:p w:rsidR="002344DC" w:rsidRPr="002344DC" w:rsidRDefault="002344DC" w:rsidP="002344D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344DC">
        <w:rPr>
          <w:rFonts w:asciiTheme="minorHAnsi" w:hAnsiTheme="minorHAnsi" w:cstheme="minorHAnsi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:rsidR="002344DC" w:rsidRPr="000D23B6" w:rsidRDefault="002344DC" w:rsidP="00E10CAF"/>
    <w:sectPr w:rsidR="002344DC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C" w:rsidRDefault="002344DC" w:rsidP="002344DC">
      <w:r>
        <w:separator/>
      </w:r>
    </w:p>
  </w:endnote>
  <w:endnote w:type="continuationSeparator" w:id="0">
    <w:p w:rsidR="002344DC" w:rsidRDefault="002344DC" w:rsidP="0023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C" w:rsidRDefault="002344DC" w:rsidP="002344DC">
      <w:r>
        <w:separator/>
      </w:r>
    </w:p>
  </w:footnote>
  <w:footnote w:type="continuationSeparator" w:id="0">
    <w:p w:rsidR="002344DC" w:rsidRDefault="002344DC" w:rsidP="002344DC">
      <w:r>
        <w:continuationSeparator/>
      </w:r>
    </w:p>
  </w:footnote>
  <w:footnote w:id="1">
    <w:p w:rsidR="002344DC" w:rsidRDefault="002344DC" w:rsidP="002344D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:rsidR="002344DC" w:rsidRDefault="002344DC" w:rsidP="002344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CAF"/>
    <w:rsid w:val="00005D3C"/>
    <w:rsid w:val="0005133E"/>
    <w:rsid w:val="00052B68"/>
    <w:rsid w:val="00070F86"/>
    <w:rsid w:val="000D23B6"/>
    <w:rsid w:val="00137B14"/>
    <w:rsid w:val="00143B94"/>
    <w:rsid w:val="001460D9"/>
    <w:rsid w:val="00196D81"/>
    <w:rsid w:val="001C0B60"/>
    <w:rsid w:val="001D5886"/>
    <w:rsid w:val="00231FEF"/>
    <w:rsid w:val="002344DC"/>
    <w:rsid w:val="0027538A"/>
    <w:rsid w:val="002B04C6"/>
    <w:rsid w:val="002E0730"/>
    <w:rsid w:val="003204EE"/>
    <w:rsid w:val="00323E9F"/>
    <w:rsid w:val="00345EBF"/>
    <w:rsid w:val="003977C6"/>
    <w:rsid w:val="003A7497"/>
    <w:rsid w:val="003F359A"/>
    <w:rsid w:val="0042674A"/>
    <w:rsid w:val="004A772C"/>
    <w:rsid w:val="004B20FA"/>
    <w:rsid w:val="004D0972"/>
    <w:rsid w:val="004E195E"/>
    <w:rsid w:val="004F3807"/>
    <w:rsid w:val="00515451"/>
    <w:rsid w:val="00521EEE"/>
    <w:rsid w:val="005706C2"/>
    <w:rsid w:val="005C4F31"/>
    <w:rsid w:val="005C73FD"/>
    <w:rsid w:val="00632F79"/>
    <w:rsid w:val="00677EFE"/>
    <w:rsid w:val="00697430"/>
    <w:rsid w:val="006D5331"/>
    <w:rsid w:val="006F051F"/>
    <w:rsid w:val="00715522"/>
    <w:rsid w:val="00733096"/>
    <w:rsid w:val="00771838"/>
    <w:rsid w:val="00781627"/>
    <w:rsid w:val="007C27A9"/>
    <w:rsid w:val="0081149D"/>
    <w:rsid w:val="008313AF"/>
    <w:rsid w:val="00853B6F"/>
    <w:rsid w:val="00891104"/>
    <w:rsid w:val="008F7B7B"/>
    <w:rsid w:val="00904ED4"/>
    <w:rsid w:val="00905B19"/>
    <w:rsid w:val="009238EB"/>
    <w:rsid w:val="009427C3"/>
    <w:rsid w:val="0095516A"/>
    <w:rsid w:val="0096117F"/>
    <w:rsid w:val="00A210A9"/>
    <w:rsid w:val="00A2258B"/>
    <w:rsid w:val="00A9753D"/>
    <w:rsid w:val="00AC1DD6"/>
    <w:rsid w:val="00AD074C"/>
    <w:rsid w:val="00AE0CBD"/>
    <w:rsid w:val="00B24C88"/>
    <w:rsid w:val="00B3486F"/>
    <w:rsid w:val="00B75C89"/>
    <w:rsid w:val="00B93BB7"/>
    <w:rsid w:val="00BC00E9"/>
    <w:rsid w:val="00BC7DB6"/>
    <w:rsid w:val="00C247D0"/>
    <w:rsid w:val="00C779F1"/>
    <w:rsid w:val="00C87031"/>
    <w:rsid w:val="00CA0390"/>
    <w:rsid w:val="00CD7C53"/>
    <w:rsid w:val="00CE1D5A"/>
    <w:rsid w:val="00D0026B"/>
    <w:rsid w:val="00D34CD1"/>
    <w:rsid w:val="00D9235E"/>
    <w:rsid w:val="00D97161"/>
    <w:rsid w:val="00DA1BC3"/>
    <w:rsid w:val="00DB6A13"/>
    <w:rsid w:val="00DC62BB"/>
    <w:rsid w:val="00DD317C"/>
    <w:rsid w:val="00E10CAF"/>
    <w:rsid w:val="00E52B2A"/>
    <w:rsid w:val="00E5452C"/>
    <w:rsid w:val="00E86274"/>
    <w:rsid w:val="00E91A7D"/>
    <w:rsid w:val="00E976E3"/>
    <w:rsid w:val="00EC6450"/>
    <w:rsid w:val="00EC78BD"/>
    <w:rsid w:val="00EF4167"/>
    <w:rsid w:val="00F33E6B"/>
    <w:rsid w:val="00F6557B"/>
    <w:rsid w:val="00F66D84"/>
    <w:rsid w:val="00F7186C"/>
    <w:rsid w:val="00F83E9B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CFAB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4DC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344D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344DC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44DC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344DC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44DC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4DC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4DC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3</cp:revision>
  <cp:lastPrinted>2019-03-19T13:02:00Z</cp:lastPrinted>
  <dcterms:created xsi:type="dcterms:W3CDTF">2019-04-02T07:53:00Z</dcterms:created>
  <dcterms:modified xsi:type="dcterms:W3CDTF">2019-04-02T08:52:00Z</dcterms:modified>
</cp:coreProperties>
</file>